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Default="00F351E5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противодействия коррупции</w:t>
      </w:r>
    </w:p>
    <w:p w:rsidR="0004127E" w:rsidRDefault="0004127E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4127E" w:rsidRDefault="00873AD8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D0DF4">
        <w:rPr>
          <w:b/>
        </w:rPr>
        <w:t>Цель дисциплины:</w:t>
      </w:r>
      <w:r w:rsidR="00F351E5">
        <w:rPr>
          <w:b/>
        </w:rPr>
        <w:t xml:space="preserve"> </w:t>
      </w:r>
      <w:r w:rsidR="00F351E5" w:rsidRPr="00F351E5">
        <w:t>обучить студентов</w:t>
      </w:r>
      <w:r w:rsidR="00F351E5">
        <w:rPr>
          <w:b/>
        </w:rPr>
        <w:t xml:space="preserve"> </w:t>
      </w:r>
      <w:r w:rsidR="00F351E5" w:rsidRPr="00F351E5">
        <w:t>правовы</w:t>
      </w:r>
      <w:r w:rsidR="00F351E5">
        <w:t>м</w:t>
      </w:r>
      <w:r w:rsidR="00F351E5" w:rsidRPr="00F351E5">
        <w:t xml:space="preserve"> и  организационны</w:t>
      </w:r>
      <w:r w:rsidR="00F351E5">
        <w:t>м</w:t>
      </w:r>
      <w:r w:rsidR="00F351E5" w:rsidRPr="00F351E5">
        <w:t xml:space="preserve"> основ</w:t>
      </w:r>
      <w:r w:rsidR="00F351E5">
        <w:t>ам</w:t>
      </w:r>
      <w:r w:rsidR="00F351E5" w:rsidRPr="00F351E5">
        <w:t xml:space="preserve"> противодействия </w:t>
      </w:r>
      <w:r w:rsidR="00F351E5">
        <w:t>коррупции.</w:t>
      </w:r>
    </w:p>
    <w:p w:rsidR="0004127E" w:rsidRDefault="00873AD8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5D0DF4">
        <w:rPr>
          <w:b/>
        </w:rPr>
        <w:t xml:space="preserve">Задачи дисциплины: </w:t>
      </w:r>
    </w:p>
    <w:p w:rsidR="0004127E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 xml:space="preserve">- научить студентов </w:t>
      </w:r>
      <w:r w:rsidRPr="00F351E5">
        <w:t xml:space="preserve">анализировать факторы, способствующие  коррупционным проявлениям, а также способов противодействия им; </w:t>
      </w:r>
    </w:p>
    <w:p w:rsidR="0004127E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- развить</w:t>
      </w:r>
      <w:r w:rsidRPr="00F351E5">
        <w:t xml:space="preserve"> </w:t>
      </w:r>
      <w:r>
        <w:t xml:space="preserve">у студентов </w:t>
      </w:r>
      <w:r w:rsidRPr="00F351E5">
        <w:t>навык</w:t>
      </w:r>
      <w:r>
        <w:t>и</w:t>
      </w:r>
      <w:r w:rsidRPr="00F351E5">
        <w:t xml:space="preserve">  методики  поиска,  анализа  и  использования нормативных  и  правовых  документов,  направленных  на  противодействие коррупции, в своей профессиональной деятельности.</w:t>
      </w:r>
    </w:p>
    <w:p w:rsidR="0004127E" w:rsidRDefault="00873AD8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D0DF4">
        <w:rPr>
          <w:b/>
        </w:rPr>
        <w:t>Место в структуре ООП:</w:t>
      </w:r>
      <w:r w:rsidRPr="005D0DF4">
        <w:t xml:space="preserve"> </w:t>
      </w:r>
      <w:r w:rsidR="00F425F6">
        <w:t xml:space="preserve">является дисциплиной вариативной части модуля дисциплин, </w:t>
      </w:r>
      <w:proofErr w:type="spellStart"/>
      <w:r w:rsidR="00F425F6">
        <w:t>инвариативных</w:t>
      </w:r>
      <w:proofErr w:type="spellEnd"/>
      <w:r w:rsidR="00F425F6">
        <w:t xml:space="preserve"> для направления подготовки, отражающих специфику филиала по направлению подготовки</w:t>
      </w:r>
      <w:r>
        <w:t xml:space="preserve"> </w:t>
      </w:r>
      <w:r w:rsidR="0053662B">
        <w:t>38.03.01 Экономика, профиль Финансы и кредит.</w:t>
      </w:r>
    </w:p>
    <w:p w:rsidR="0004127E" w:rsidRDefault="00873AD8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D0DF4">
        <w:rPr>
          <w:b/>
        </w:rPr>
        <w:t>Краткое содержание дисциплины</w:t>
      </w:r>
      <w:r w:rsidRPr="005D0DF4">
        <w:t xml:space="preserve"> </w:t>
      </w:r>
    </w:p>
    <w:p w:rsidR="0004127E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20362">
        <w:t>Коррупция в современном мире: генезис и тенденции развития. Юридическая ответственность за коррупционные преступления и правонарушения Субъекты реализации функций по профилактике коррупционных правонарушений: система и способы реализации полномочий. Уголовно-правовые средства противодействия коррупции.</w:t>
      </w:r>
    </w:p>
    <w:p w:rsidR="0004127E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20362">
        <w:t>Понятие, признаки, сущность коррупции, как социально-правового явления. Причины и формы проявления коррупции. Источники права, регулирующие отношения в сфере противодействия коррупции.</w:t>
      </w:r>
    </w:p>
    <w:p w:rsidR="0004127E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20362">
        <w:t>Организационные основы противодействия коррупции на государственной и муниципальной службе.</w:t>
      </w:r>
      <w:r w:rsidR="00620362" w:rsidRPr="00620362">
        <w:t xml:space="preserve"> </w:t>
      </w:r>
      <w:r w:rsidRPr="00620362">
        <w:t>Основные направления противодействия коррупции на государственной и муниципальной службе</w:t>
      </w:r>
      <w:r w:rsidR="00620362" w:rsidRPr="00620362">
        <w:t xml:space="preserve">. </w:t>
      </w:r>
      <w:r w:rsidRPr="00620362">
        <w:lastRenderedPageBreak/>
        <w:t>Антикоррупционная политика организации</w:t>
      </w:r>
      <w:r w:rsidR="00620362" w:rsidRPr="00620362">
        <w:t>.</w:t>
      </w:r>
    </w:p>
    <w:p w:rsidR="00F351E5" w:rsidRPr="00620362" w:rsidRDefault="00F351E5" w:rsidP="0004127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620362">
        <w:t>Коррупционные риски организации.</w:t>
      </w:r>
      <w:r w:rsidR="00620362" w:rsidRPr="00620362">
        <w:t xml:space="preserve"> </w:t>
      </w:r>
      <w:r w:rsidRPr="00620362">
        <w:t>Стандарты антикоррупционного поведения работников организации.</w:t>
      </w:r>
    </w:p>
    <w:p w:rsidR="00873AD8" w:rsidRPr="00620362" w:rsidRDefault="00873AD8" w:rsidP="0062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04127E"/>
    <w:rsid w:val="003E707F"/>
    <w:rsid w:val="00494726"/>
    <w:rsid w:val="0053662B"/>
    <w:rsid w:val="005C37E1"/>
    <w:rsid w:val="00620362"/>
    <w:rsid w:val="00873AD8"/>
    <w:rsid w:val="00D35CCE"/>
    <w:rsid w:val="00F351E5"/>
    <w:rsid w:val="00F425F6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7">
    <w:name w:val="Style47"/>
    <w:basedOn w:val="a"/>
    <w:uiPriority w:val="99"/>
    <w:rsid w:val="00F351E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41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412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27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85D1-D713-43F4-8B1F-97B04CDC8727}"/>
</file>

<file path=customXml/itemProps2.xml><?xml version="1.0" encoding="utf-8"?>
<ds:datastoreItem xmlns:ds="http://schemas.openxmlformats.org/officeDocument/2006/customXml" ds:itemID="{0B1B0FB8-B802-4F0A-A25D-AB96BDBBCF99}"/>
</file>

<file path=customXml/itemProps3.xml><?xml version="1.0" encoding="utf-8"?>
<ds:datastoreItem xmlns:ds="http://schemas.openxmlformats.org/officeDocument/2006/customXml" ds:itemID="{9011CAE8-FB3C-4F06-B6CF-E8E0A7FCC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Байсара Эльвира Романовна</cp:lastModifiedBy>
  <cp:revision>6</cp:revision>
  <dcterms:created xsi:type="dcterms:W3CDTF">2017-02-07T07:15:00Z</dcterms:created>
  <dcterms:modified xsi:type="dcterms:W3CDTF">2020-11-11T11:48:00Z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